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bookmark14"/>
      <w:r>
        <w:rPr>
          <w:rFonts w:ascii="Times New Roman" w:hAnsi="Times New Roman"/>
          <w:sz w:val="24"/>
          <w:szCs w:val="24"/>
        </w:rPr>
        <w:t>Приложение №</w:t>
      </w:r>
      <w:r w:rsidR="00B04B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заседания Совета директоров</w:t>
      </w:r>
    </w:p>
    <w:p w:rsidR="005A6BCE" w:rsidRDefault="006A28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5EB7">
        <w:rPr>
          <w:rFonts w:ascii="Times New Roman" w:hAnsi="Times New Roman"/>
          <w:sz w:val="24"/>
          <w:szCs w:val="24"/>
        </w:rPr>
        <w:t>ПАО</w:t>
      </w:r>
      <w:r w:rsidR="009F2593">
        <w:rPr>
          <w:rFonts w:ascii="Times New Roman" w:hAnsi="Times New Roman"/>
          <w:sz w:val="24"/>
          <w:szCs w:val="24"/>
        </w:rPr>
        <w:t xml:space="preserve"> завод «Красное знамя»</w:t>
      </w:r>
      <w:r w:rsidR="00985EB7">
        <w:rPr>
          <w:rFonts w:ascii="Times New Roman" w:hAnsi="Times New Roman"/>
          <w:sz w:val="24"/>
          <w:szCs w:val="24"/>
        </w:rPr>
        <w:t xml:space="preserve"> </w:t>
      </w:r>
    </w:p>
    <w:p w:rsidR="005A6BCE" w:rsidRDefault="00985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04BF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  <w:r w:rsidR="00B04BF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.20</w:t>
      </w:r>
      <w:r w:rsidR="0017361C">
        <w:rPr>
          <w:rFonts w:ascii="Times New Roman" w:hAnsi="Times New Roman"/>
          <w:sz w:val="24"/>
          <w:szCs w:val="24"/>
        </w:rPr>
        <w:t>2</w:t>
      </w:r>
      <w:r w:rsidR="00EE7A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A5BB0">
        <w:rPr>
          <w:rFonts w:ascii="Times New Roman" w:hAnsi="Times New Roman"/>
          <w:sz w:val="24"/>
          <w:szCs w:val="24"/>
        </w:rPr>
        <w:t>1</w:t>
      </w:r>
      <w:bookmarkStart w:id="1" w:name="_GoBack"/>
      <w:bookmarkEnd w:id="1"/>
    </w:p>
    <w:p w:rsidR="005A6BCE" w:rsidRDefault="005A6B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6BCE" w:rsidRDefault="005A6BCE">
      <w:pPr>
        <w:jc w:val="center"/>
        <w:rPr>
          <w:rFonts w:ascii="Times New Roman" w:hAnsi="Times New Roman"/>
          <w:sz w:val="28"/>
          <w:szCs w:val="28"/>
        </w:rPr>
      </w:pPr>
    </w:p>
    <w:p w:rsidR="005A6BCE" w:rsidRDefault="00985EB7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41104</wp:posOffset>
                </wp:positionH>
                <wp:positionV relativeFrom="paragraph">
                  <wp:posOffset>124327</wp:posOffset>
                </wp:positionV>
                <wp:extent cx="9629775" cy="3862317"/>
                <wp:effectExtent l="0" t="0" r="28575" b="2413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86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СТР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96"/>
                                <w:szCs w:val="96"/>
                              </w:rPr>
                              <w:t>непрофильных активов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(Приложение №1 к Программе по отчуждению 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непрофильных активов  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ПАО </w:t>
                            </w:r>
                            <w:r w:rsidR="008B697A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>завод «Красное знамя»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на 2021 – 2025 гг.)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Дополнение от «</w:t>
                            </w:r>
                            <w:r w:rsidR="00B04BF1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» </w:t>
                            </w:r>
                            <w:r w:rsidR="00B04BF1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июля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17361C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2</w:t>
                            </w:r>
                            <w:r w:rsidR="00EE7A14"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7365D"/>
                                <w:sz w:val="52"/>
                                <w:szCs w:val="52"/>
                              </w:rPr>
                              <w:t xml:space="preserve"> года</w:t>
                            </w:r>
                          </w:p>
                          <w:p w:rsidR="004E1D64" w:rsidRDefault="004E1D64">
                            <w:pP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4E1D64" w:rsidRDefault="004E1D64">
                            <w:pPr>
                              <w:pBdr>
                                <w:bottom w:val="single" w:sz="12" w:space="0" w:color="auto"/>
                              </w:pBdr>
                              <w:shd w:val="clear" w:color="auto" w:fill="BFBFB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9.8pt;width:758.25pt;height:3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" strokeweight=".5pt">
                <v:textbox>
                  <w:txbxContent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  <w:lang w:val="en-US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СТР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96"/>
                          <w:szCs w:val="96"/>
                        </w:rPr>
                        <w:t>непрофильных активов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(Приложение №1 к Программе по отчуждению 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непрофильных активов  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ПАО </w:t>
                      </w:r>
                      <w:r w:rsidR="008B697A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>завод «Красное знамя»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на 2021 – 2025 гг.)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Дополнение от «</w:t>
                      </w:r>
                      <w:r w:rsidR="00B04BF1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» </w:t>
                      </w:r>
                      <w:r w:rsidR="00B04BF1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июля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20</w:t>
                      </w:r>
                      <w:r w:rsidR="0017361C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2</w:t>
                      </w:r>
                      <w:r w:rsidR="00EE7A14"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7365D"/>
                          <w:sz w:val="52"/>
                          <w:szCs w:val="52"/>
                        </w:rPr>
                        <w:t xml:space="preserve"> года</w:t>
                      </w:r>
                    </w:p>
                    <w:p w:rsidR="004E1D64" w:rsidRDefault="004E1D64">
                      <w:pP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</w:p>
                    <w:p w:rsidR="004E1D64" w:rsidRDefault="004E1D64">
                      <w:pPr>
                        <w:pBdr>
                          <w:bottom w:val="single" w:sz="12" w:space="0" w:color="auto"/>
                        </w:pBdr>
                        <w:shd w:val="clear" w:color="auto" w:fill="BFBFB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p w:rsidR="005A6BCE" w:rsidRDefault="005A6BCE">
      <w:pPr>
        <w:pStyle w:val="10"/>
        <w:keepNext/>
        <w:keepLines/>
        <w:shd w:val="clear" w:color="auto" w:fill="auto"/>
        <w:tabs>
          <w:tab w:val="left" w:pos="3147"/>
        </w:tabs>
        <w:spacing w:after="348" w:line="300" w:lineRule="exact"/>
        <w:ind w:firstLine="0"/>
        <w:jc w:val="both"/>
        <w:rPr>
          <w:sz w:val="36"/>
          <w:szCs w:val="36"/>
        </w:rPr>
      </w:pPr>
    </w:p>
    <w:bookmarkEnd w:id="0"/>
    <w:p w:rsidR="005A6BCE" w:rsidRPr="00B04BF1" w:rsidRDefault="00985EB7">
      <w:pPr>
        <w:spacing w:before="140" w:after="0" w:line="240" w:lineRule="auto"/>
        <w:ind w:left="-142" w:right="-45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B04BF1"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>________________________________________________________</w:t>
      </w:r>
    </w:p>
    <w:p w:rsidR="005A6BCE" w:rsidRDefault="00985EB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  <w:sectPr w:rsidR="005A6BCE">
          <w:footerReference w:type="default" r:id="rId8"/>
          <w:pgSz w:w="16838" w:h="11906" w:orient="landscape"/>
          <w:pgMar w:top="1276" w:right="1134" w:bottom="707" w:left="709" w:header="737" w:footer="41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36"/>
          <w:szCs w:val="36"/>
          <w:lang w:val="en-US" w:eastAsia="ru-RU"/>
        </w:rPr>
        <w:t>20</w:t>
      </w:r>
      <w:r w:rsidR="0017361C">
        <w:rPr>
          <w:rFonts w:ascii="Times New Roman" w:hAnsi="Times New Roman"/>
          <w:b/>
          <w:noProof/>
          <w:sz w:val="36"/>
          <w:szCs w:val="36"/>
          <w:lang w:eastAsia="ru-RU"/>
        </w:rPr>
        <w:t>2</w:t>
      </w:r>
      <w:r w:rsidR="00EE7A14">
        <w:rPr>
          <w:rFonts w:ascii="Times New Roman" w:hAnsi="Times New Roman"/>
          <w:b/>
          <w:noProof/>
          <w:sz w:val="36"/>
          <w:szCs w:val="36"/>
          <w:lang w:eastAsia="ru-RU"/>
        </w:rPr>
        <w:t>3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год</w:t>
      </w:r>
    </w:p>
    <w:tbl>
      <w:tblPr>
        <w:tblStyle w:val="af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1275"/>
        <w:gridCol w:w="2127"/>
        <w:gridCol w:w="1417"/>
        <w:gridCol w:w="1559"/>
        <w:gridCol w:w="2694"/>
        <w:gridCol w:w="1701"/>
      </w:tblGrid>
      <w:tr w:rsidR="0046557F" w:rsidRPr="008B697A" w:rsidTr="00E049BA">
        <w:trPr>
          <w:trHeight w:val="421"/>
        </w:trPr>
        <w:tc>
          <w:tcPr>
            <w:tcW w:w="1384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lastRenderedPageBreak/>
              <w:t xml:space="preserve">Номер процедуры </w:t>
            </w:r>
          </w:p>
        </w:tc>
        <w:tc>
          <w:tcPr>
            <w:tcW w:w="1418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</w:t>
            </w:r>
          </w:p>
        </w:tc>
        <w:tc>
          <w:tcPr>
            <w:tcW w:w="2268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Наименование непрофильного актива</w:t>
            </w:r>
          </w:p>
        </w:tc>
        <w:tc>
          <w:tcPr>
            <w:tcW w:w="1275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Адрес, средства идентификации непрофильного актива</w:t>
            </w:r>
          </w:p>
        </w:tc>
        <w:tc>
          <w:tcPr>
            <w:tcW w:w="2127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Вид деятельности</w:t>
            </w:r>
            <w:r w:rsidR="00EE7A14">
              <w:rPr>
                <w:rFonts w:ascii="Times New Roman" w:hAnsi="Times New Roman"/>
                <w:b/>
              </w:rPr>
              <w:t>,</w:t>
            </w:r>
            <w:r w:rsidRPr="008B697A">
              <w:rPr>
                <w:rFonts w:ascii="Times New Roman" w:hAnsi="Times New Roman"/>
                <w:b/>
              </w:rPr>
              <w:t xml:space="preserve"> к которой относится актив</w:t>
            </w:r>
          </w:p>
        </w:tc>
        <w:tc>
          <w:tcPr>
            <w:tcW w:w="1417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Балансовая стоимость актива, рублей</w:t>
            </w:r>
          </w:p>
        </w:tc>
        <w:tc>
          <w:tcPr>
            <w:tcW w:w="1559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Планируемый способ реализации актива</w:t>
            </w:r>
          </w:p>
        </w:tc>
        <w:tc>
          <w:tcPr>
            <w:tcW w:w="2694" w:type="dxa"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Описание, сведения о правоустанавливающих документах и обременениях</w:t>
            </w:r>
          </w:p>
        </w:tc>
        <w:tc>
          <w:tcPr>
            <w:tcW w:w="1701" w:type="dxa"/>
            <w:hideMark/>
          </w:tcPr>
          <w:p w:rsidR="0046557F" w:rsidRPr="008B697A" w:rsidRDefault="0046557F" w:rsidP="00B04B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97A">
              <w:rPr>
                <w:rFonts w:ascii="Times New Roman" w:hAnsi="Times New Roman"/>
                <w:b/>
              </w:rPr>
              <w:t>Плановый срок реализации</w:t>
            </w:r>
          </w:p>
        </w:tc>
      </w:tr>
      <w:tr w:rsidR="00B44FDF" w:rsidRPr="008B697A" w:rsidTr="00B04BF1">
        <w:trPr>
          <w:trHeight w:val="717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0000000186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Автомобиль грузовой экскаватор одноковшовый</w:t>
            </w:r>
            <w:r w:rsidR="00B44FDF" w:rsidRPr="00E049BA">
              <w:rPr>
                <w:rFonts w:ascii="Times New Roman" w:hAnsi="Times New Roman"/>
              </w:rPr>
              <w:t xml:space="preserve"> ЭO-262</w:t>
            </w:r>
          </w:p>
        </w:tc>
        <w:tc>
          <w:tcPr>
            <w:tcW w:w="1275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051231</w:t>
            </w:r>
          </w:p>
        </w:tc>
        <w:tc>
          <w:tcPr>
            <w:tcW w:w="212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Прочий</w:t>
            </w:r>
          </w:p>
        </w:tc>
        <w:tc>
          <w:tcPr>
            <w:tcW w:w="141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21 874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Автомобиль грузовой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B44FDF" w:rsidRPr="008B697A" w:rsidTr="00B04BF1">
        <w:trPr>
          <w:trHeight w:val="725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0000000187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Автомобиль специализированный </w:t>
            </w:r>
            <w:r w:rsidR="00B44FDF" w:rsidRPr="00E049BA">
              <w:rPr>
                <w:rFonts w:ascii="Times New Roman" w:hAnsi="Times New Roman"/>
              </w:rPr>
              <w:t>А</w:t>
            </w:r>
            <w:r w:rsidRPr="00E049BA">
              <w:rPr>
                <w:rFonts w:ascii="Times New Roman" w:hAnsi="Times New Roman"/>
              </w:rPr>
              <w:t>втопогрузчик</w:t>
            </w:r>
            <w:r w:rsidR="00B44FDF" w:rsidRPr="00E049BA">
              <w:rPr>
                <w:rFonts w:ascii="Times New Roman" w:hAnsi="Times New Roman"/>
              </w:rPr>
              <w:t xml:space="preserve"> </w:t>
            </w:r>
            <w:r w:rsidRPr="00E049BA">
              <w:rPr>
                <w:rFonts w:ascii="Times New Roman" w:hAnsi="Times New Roman"/>
              </w:rPr>
              <w:t>модель</w:t>
            </w:r>
            <w:r w:rsidR="00B44FDF" w:rsidRPr="00E049BA">
              <w:rPr>
                <w:rFonts w:ascii="Times New Roman" w:hAnsi="Times New Roman"/>
              </w:rPr>
              <w:t>-4081</w:t>
            </w:r>
          </w:p>
        </w:tc>
        <w:tc>
          <w:tcPr>
            <w:tcW w:w="1275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051076</w:t>
            </w:r>
          </w:p>
        </w:tc>
        <w:tc>
          <w:tcPr>
            <w:tcW w:w="212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Складской</w:t>
            </w:r>
          </w:p>
        </w:tc>
        <w:tc>
          <w:tcPr>
            <w:tcW w:w="141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10 156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Специальное транспортное средство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B44FDF" w:rsidRPr="008B697A" w:rsidTr="00E049BA">
        <w:trPr>
          <w:trHeight w:val="255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0000000489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Автомобиль грузовой ГАЗ-3302</w:t>
            </w:r>
          </w:p>
        </w:tc>
        <w:tc>
          <w:tcPr>
            <w:tcW w:w="1275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051437</w:t>
            </w:r>
          </w:p>
        </w:tc>
        <w:tc>
          <w:tcPr>
            <w:tcW w:w="2127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Производственный</w:t>
            </w:r>
          </w:p>
        </w:tc>
        <w:tc>
          <w:tcPr>
            <w:tcW w:w="1417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47 244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VIN: XTH330200Y1785189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B44FDF" w:rsidRPr="008B697A" w:rsidTr="00E049BA">
        <w:trPr>
          <w:trHeight w:val="240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0000000491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Автомобиль специализированный </w:t>
            </w:r>
            <w:r w:rsidR="00B44FDF" w:rsidRPr="00E049BA">
              <w:rPr>
                <w:rFonts w:ascii="Times New Roman" w:hAnsi="Times New Roman"/>
              </w:rPr>
              <w:t>Электропогрузчик ЕП-103КО 05-33</w:t>
            </w:r>
          </w:p>
        </w:tc>
        <w:tc>
          <w:tcPr>
            <w:tcW w:w="1275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029818</w:t>
            </w:r>
          </w:p>
        </w:tc>
        <w:tc>
          <w:tcPr>
            <w:tcW w:w="212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Складской</w:t>
            </w:r>
          </w:p>
        </w:tc>
        <w:tc>
          <w:tcPr>
            <w:tcW w:w="141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27 268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Специальное транспортное средство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B44FDF" w:rsidRPr="008B697A" w:rsidTr="00E049BA">
        <w:trPr>
          <w:trHeight w:val="240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0000000492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Автомобиль специализированный </w:t>
            </w:r>
            <w:r w:rsidR="00B44FDF" w:rsidRPr="00E049BA">
              <w:rPr>
                <w:rFonts w:ascii="Times New Roman" w:hAnsi="Times New Roman"/>
              </w:rPr>
              <w:t>Погрузчик электрический CROWHSC4210-1.3</w:t>
            </w:r>
          </w:p>
        </w:tc>
        <w:tc>
          <w:tcPr>
            <w:tcW w:w="1275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051507</w:t>
            </w:r>
          </w:p>
        </w:tc>
        <w:tc>
          <w:tcPr>
            <w:tcW w:w="212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Производственный</w:t>
            </w:r>
          </w:p>
        </w:tc>
        <w:tc>
          <w:tcPr>
            <w:tcW w:w="141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142 428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Специальное транспортное средство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B44FDF" w:rsidRPr="008B697A" w:rsidTr="00E049BA">
        <w:trPr>
          <w:trHeight w:val="615"/>
        </w:trPr>
        <w:tc>
          <w:tcPr>
            <w:tcW w:w="1384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0000000493</w:t>
            </w:r>
          </w:p>
        </w:tc>
        <w:tc>
          <w:tcPr>
            <w:tcW w:w="1418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Автомобиль специализированный </w:t>
            </w:r>
            <w:r w:rsidR="00B44FDF" w:rsidRPr="00E049BA">
              <w:rPr>
                <w:rFonts w:ascii="Times New Roman" w:hAnsi="Times New Roman"/>
              </w:rPr>
              <w:t>Платформенная тележка ЭП 006</w:t>
            </w:r>
          </w:p>
        </w:tc>
        <w:tc>
          <w:tcPr>
            <w:tcW w:w="1275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051455</w:t>
            </w:r>
          </w:p>
        </w:tc>
        <w:tc>
          <w:tcPr>
            <w:tcW w:w="212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Производственный</w:t>
            </w:r>
          </w:p>
        </w:tc>
        <w:tc>
          <w:tcPr>
            <w:tcW w:w="1417" w:type="dxa"/>
          </w:tcPr>
          <w:p w:rsidR="00B44FDF" w:rsidRPr="00E049BA" w:rsidRDefault="00B44FDF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21 098</w:t>
            </w:r>
          </w:p>
        </w:tc>
        <w:tc>
          <w:tcPr>
            <w:tcW w:w="1559" w:type="dxa"/>
          </w:tcPr>
          <w:p w:rsidR="00B44FDF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eastAsia="Times New Roman" w:hAnsi="Times New Roman"/>
                <w:lang w:eastAsia="ru-RU"/>
              </w:rPr>
              <w:t>Аукцион</w:t>
            </w:r>
          </w:p>
        </w:tc>
        <w:tc>
          <w:tcPr>
            <w:tcW w:w="2694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Специальное транспортное средство</w:t>
            </w:r>
          </w:p>
        </w:tc>
        <w:tc>
          <w:tcPr>
            <w:tcW w:w="1701" w:type="dxa"/>
          </w:tcPr>
          <w:p w:rsidR="00B44FDF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180362" w:rsidRPr="008B697A" w:rsidTr="00E049BA">
        <w:trPr>
          <w:trHeight w:val="570"/>
        </w:trPr>
        <w:tc>
          <w:tcPr>
            <w:tcW w:w="1384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0000000494</w:t>
            </w:r>
          </w:p>
        </w:tc>
        <w:tc>
          <w:tcPr>
            <w:tcW w:w="1418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268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Автомобиль специализированный </w:t>
            </w:r>
            <w:r w:rsidR="00180362" w:rsidRPr="00E049BA">
              <w:rPr>
                <w:rFonts w:ascii="Times New Roman" w:hAnsi="Times New Roman"/>
              </w:rPr>
              <w:t>Электропогрузчик ЕВ 717-33-72</w:t>
            </w:r>
          </w:p>
        </w:tc>
        <w:tc>
          <w:tcPr>
            <w:tcW w:w="1275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050996</w:t>
            </w:r>
          </w:p>
        </w:tc>
        <w:tc>
          <w:tcPr>
            <w:tcW w:w="2127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Производственный</w:t>
            </w:r>
          </w:p>
        </w:tc>
        <w:tc>
          <w:tcPr>
            <w:tcW w:w="1417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11 127</w:t>
            </w:r>
          </w:p>
        </w:tc>
        <w:tc>
          <w:tcPr>
            <w:tcW w:w="1559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Аукцион</w:t>
            </w:r>
          </w:p>
        </w:tc>
        <w:tc>
          <w:tcPr>
            <w:tcW w:w="2694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Специальное транспортное средство</w:t>
            </w:r>
          </w:p>
        </w:tc>
        <w:tc>
          <w:tcPr>
            <w:tcW w:w="1701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  <w:tr w:rsidR="00180362" w:rsidRPr="008B697A" w:rsidTr="00E049BA">
        <w:trPr>
          <w:trHeight w:val="1544"/>
        </w:trPr>
        <w:tc>
          <w:tcPr>
            <w:tcW w:w="1384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lastRenderedPageBreak/>
              <w:t>0000000527</w:t>
            </w:r>
          </w:p>
        </w:tc>
        <w:tc>
          <w:tcPr>
            <w:tcW w:w="1418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Ценные бумаги</w:t>
            </w:r>
          </w:p>
        </w:tc>
        <w:tc>
          <w:tcPr>
            <w:tcW w:w="2268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Доля в уставном капитале ООО «ВКО </w:t>
            </w:r>
            <w:proofErr w:type="spellStart"/>
            <w:r w:rsidRPr="00E049BA">
              <w:rPr>
                <w:rFonts w:ascii="Times New Roman" w:hAnsi="Times New Roman"/>
              </w:rPr>
              <w:t>Мединтех</w:t>
            </w:r>
            <w:proofErr w:type="spellEnd"/>
            <w:r w:rsidRPr="00E049B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  <w:color w:val="000000"/>
              </w:rPr>
              <w:t>105120,</w:t>
            </w:r>
            <w:r w:rsidRPr="00E049BA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E049BA">
              <w:rPr>
                <w:rFonts w:ascii="Times New Roman" w:hAnsi="Times New Roman"/>
                <w:color w:val="000000"/>
              </w:rPr>
              <w:t>Г.Москва</w:t>
            </w:r>
            <w:proofErr w:type="spellEnd"/>
            <w:r w:rsidRPr="00E049BA">
              <w:rPr>
                <w:rFonts w:ascii="Times New Roman" w:hAnsi="Times New Roman"/>
                <w:color w:val="000000"/>
              </w:rPr>
              <w:t>,</w:t>
            </w:r>
            <w:r w:rsidRPr="00E049BA">
              <w:rPr>
                <w:rFonts w:ascii="Times New Roman" w:hAnsi="Times New Roman"/>
                <w:color w:val="000000"/>
              </w:rPr>
              <w:br/>
              <w:t>ВН.ТЕР.Г. МУНИЦИПАЛЬНЫЙ ОКРУГ</w:t>
            </w:r>
            <w:r w:rsidRPr="00E049BA">
              <w:rPr>
                <w:rFonts w:ascii="Times New Roman" w:hAnsi="Times New Roman"/>
                <w:color w:val="000000"/>
              </w:rPr>
              <w:br/>
              <w:t>БАСМАННЫЙ,</w:t>
            </w:r>
            <w:r w:rsidRPr="00E049BA">
              <w:rPr>
                <w:rFonts w:ascii="Times New Roman" w:hAnsi="Times New Roman"/>
                <w:color w:val="000000"/>
              </w:rPr>
              <w:br/>
              <w:t>ПРОЕЗД СЫРОМЯТНИЧЕСКИЙ,</w:t>
            </w:r>
            <w:r w:rsidRPr="00E049BA">
              <w:rPr>
                <w:rFonts w:ascii="Times New Roman" w:hAnsi="Times New Roman"/>
                <w:color w:val="000000"/>
              </w:rPr>
              <w:br/>
              <w:t>Д. 6, К. 1,</w:t>
            </w:r>
            <w:r w:rsidRPr="00E049BA">
              <w:rPr>
                <w:rFonts w:ascii="Times New Roman" w:hAnsi="Times New Roman"/>
                <w:color w:val="000000"/>
              </w:rPr>
              <w:br/>
              <w:t>ОФИС 1-1</w:t>
            </w:r>
          </w:p>
        </w:tc>
        <w:tc>
          <w:tcPr>
            <w:tcW w:w="2127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Производственный</w:t>
            </w:r>
          </w:p>
        </w:tc>
        <w:tc>
          <w:tcPr>
            <w:tcW w:w="1417" w:type="dxa"/>
          </w:tcPr>
          <w:p w:rsidR="00180362" w:rsidRPr="00E049BA" w:rsidRDefault="00180362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51 000</w:t>
            </w:r>
          </w:p>
        </w:tc>
        <w:tc>
          <w:tcPr>
            <w:tcW w:w="1559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Первоочередное право выкупа участникам ООО</w:t>
            </w:r>
          </w:p>
        </w:tc>
        <w:tc>
          <w:tcPr>
            <w:tcW w:w="2694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 xml:space="preserve">51 </w:t>
            </w:r>
            <w:r w:rsidRPr="00E049BA">
              <w:rPr>
                <w:rFonts w:ascii="Times New Roman" w:hAnsi="Times New Roman"/>
                <w:lang w:val="en-US"/>
              </w:rPr>
              <w:t>%</w:t>
            </w:r>
            <w:r w:rsidRPr="00E049BA">
              <w:rPr>
                <w:rFonts w:ascii="Times New Roman" w:hAnsi="Times New Roman"/>
              </w:rPr>
              <w:t xml:space="preserve"> доли в уставном капитале</w:t>
            </w:r>
          </w:p>
        </w:tc>
        <w:tc>
          <w:tcPr>
            <w:tcW w:w="1701" w:type="dxa"/>
          </w:tcPr>
          <w:p w:rsidR="00180362" w:rsidRPr="00E049BA" w:rsidRDefault="00E049BA" w:rsidP="00B04BF1">
            <w:pPr>
              <w:spacing w:after="0" w:line="240" w:lineRule="auto"/>
              <w:rPr>
                <w:rFonts w:ascii="Times New Roman" w:hAnsi="Times New Roman"/>
              </w:rPr>
            </w:pPr>
            <w:r w:rsidRPr="00E049BA">
              <w:rPr>
                <w:rFonts w:ascii="Times New Roman" w:hAnsi="Times New Roman"/>
              </w:rPr>
              <w:t>29.09.2023</w:t>
            </w:r>
          </w:p>
        </w:tc>
      </w:tr>
    </w:tbl>
    <w:p w:rsidR="005A6BCE" w:rsidRDefault="005A6BCE" w:rsidP="0046557F">
      <w:pPr>
        <w:spacing w:after="0" w:line="240" w:lineRule="auto"/>
      </w:pPr>
    </w:p>
    <w:sectPr w:rsidR="005A6BCE">
      <w:headerReference w:type="default" r:id="rId9"/>
      <w:footerReference w:type="default" r:id="rId10"/>
      <w:pgSz w:w="16838" w:h="11906" w:orient="landscape"/>
      <w:pgMar w:top="1276" w:right="1134" w:bottom="707" w:left="709" w:header="73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68" w:rsidRDefault="00235268">
      <w:pPr>
        <w:spacing w:after="0" w:line="240" w:lineRule="auto"/>
      </w:pPr>
      <w:r>
        <w:separator/>
      </w:r>
    </w:p>
  </w:endnote>
  <w:endnote w:type="continuationSeparator" w:id="0">
    <w:p w:rsidR="00235268" w:rsidRDefault="0023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4" w:rsidRDefault="004E1D64">
    <w:pPr>
      <w:pStyle w:val="a7"/>
      <w:jc w:val="right"/>
    </w:pPr>
  </w:p>
  <w:p w:rsidR="004E1D64" w:rsidRDefault="004E1D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4" w:rsidRDefault="004E1D64">
    <w:pPr>
      <w:pStyle w:val="a7"/>
      <w:jc w:val="right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-152400</wp:posOffset>
              </wp:positionV>
              <wp:extent cx="9944100" cy="0"/>
              <wp:effectExtent l="0" t="0" r="19050" b="1905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D23FD" id="Прямая соединительная линия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-12pt" to="782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" strokecolor="#4a7ebb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A5BB0">
      <w:rPr>
        <w:noProof/>
      </w:rPr>
      <w:t>3</w:t>
    </w:r>
    <w:r>
      <w:rPr>
        <w:noProof/>
      </w:rPr>
      <w:fldChar w:fldCharType="end"/>
    </w:r>
  </w:p>
  <w:p w:rsidR="004E1D64" w:rsidRDefault="004E1D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68" w:rsidRDefault="00235268">
      <w:pPr>
        <w:spacing w:after="0" w:line="240" w:lineRule="auto"/>
      </w:pPr>
      <w:r>
        <w:separator/>
      </w:r>
    </w:p>
  </w:footnote>
  <w:footnote w:type="continuationSeparator" w:id="0">
    <w:p w:rsidR="00235268" w:rsidRDefault="0023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64" w:rsidRDefault="004E1D64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Реестр непрофильных активов</w:t>
    </w:r>
  </w:p>
  <w:p w:rsidR="004E1D64" w:rsidRDefault="004E1D64">
    <w:pPr>
      <w:shd w:val="clear" w:color="auto" w:fill="FFFFFF" w:themeFill="background1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color w:val="17365D"/>
        <w:sz w:val="24"/>
        <w:szCs w:val="24"/>
      </w:rPr>
      <w:t xml:space="preserve">(Приложение №1 к Программе по отчуждению непрофильных активов </w:t>
    </w:r>
    <w:r w:rsidR="006A28BD">
      <w:rPr>
        <w:rFonts w:ascii="Times New Roman" w:hAnsi="Times New Roman"/>
        <w:b/>
        <w:bCs/>
        <w:color w:val="17365D"/>
        <w:sz w:val="24"/>
        <w:szCs w:val="24"/>
      </w:rPr>
      <w:t xml:space="preserve"> </w:t>
    </w:r>
    <w:r>
      <w:rPr>
        <w:rFonts w:ascii="Times New Roman" w:hAnsi="Times New Roman"/>
        <w:b/>
        <w:bCs/>
        <w:color w:val="17365D"/>
        <w:sz w:val="24"/>
        <w:szCs w:val="24"/>
      </w:rPr>
      <w:t xml:space="preserve">ПАО </w:t>
    </w:r>
    <w:r w:rsidR="008B697A">
      <w:rPr>
        <w:rFonts w:ascii="Times New Roman" w:hAnsi="Times New Roman"/>
        <w:b/>
        <w:bCs/>
        <w:color w:val="17365D"/>
        <w:sz w:val="24"/>
        <w:szCs w:val="24"/>
      </w:rPr>
      <w:t xml:space="preserve">завод </w:t>
    </w:r>
    <w:r>
      <w:rPr>
        <w:rFonts w:ascii="Times New Roman" w:hAnsi="Times New Roman"/>
        <w:b/>
        <w:bCs/>
        <w:color w:val="17365D"/>
        <w:sz w:val="24"/>
        <w:szCs w:val="24"/>
      </w:rPr>
      <w:t>«</w:t>
    </w:r>
    <w:r w:rsidR="008B697A">
      <w:rPr>
        <w:rFonts w:ascii="Times New Roman" w:hAnsi="Times New Roman"/>
        <w:b/>
        <w:bCs/>
        <w:color w:val="17365D"/>
        <w:sz w:val="24"/>
        <w:szCs w:val="24"/>
      </w:rPr>
      <w:t>Красное знамя</w:t>
    </w:r>
    <w:r>
      <w:rPr>
        <w:rFonts w:ascii="Times New Roman" w:hAnsi="Times New Roman"/>
        <w:b/>
        <w:bCs/>
        <w:color w:val="17365D"/>
        <w:sz w:val="24"/>
        <w:szCs w:val="24"/>
      </w:rPr>
      <w:t>» на 2021–2025 гг.)</w:t>
    </w:r>
  </w:p>
  <w:p w:rsidR="004E1D64" w:rsidRDefault="004E1D64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8EC45" wp14:editId="349CD9A6">
              <wp:simplePos x="0" y="0"/>
              <wp:positionH relativeFrom="column">
                <wp:posOffset>-2540</wp:posOffset>
              </wp:positionH>
              <wp:positionV relativeFrom="paragraph">
                <wp:posOffset>48260</wp:posOffset>
              </wp:positionV>
              <wp:extent cx="99345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FF7C0" id="Прямая соединительная линия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8pt" to="782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C5A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83E6C"/>
    <w:multiLevelType w:val="hybridMultilevel"/>
    <w:tmpl w:val="F4528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226E"/>
    <w:multiLevelType w:val="hybridMultilevel"/>
    <w:tmpl w:val="13B0C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E482E"/>
    <w:multiLevelType w:val="hybridMultilevel"/>
    <w:tmpl w:val="987EC28A"/>
    <w:lvl w:ilvl="0" w:tplc="C6BA5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4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22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8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60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061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0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E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C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F28"/>
    <w:multiLevelType w:val="hybridMultilevel"/>
    <w:tmpl w:val="135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913"/>
    <w:multiLevelType w:val="hybridMultilevel"/>
    <w:tmpl w:val="BD36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10CC9"/>
    <w:multiLevelType w:val="hybridMultilevel"/>
    <w:tmpl w:val="49F80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8AA"/>
    <w:multiLevelType w:val="hybridMultilevel"/>
    <w:tmpl w:val="6FD6E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161"/>
    <w:multiLevelType w:val="hybridMultilevel"/>
    <w:tmpl w:val="D80E4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0207"/>
    <w:multiLevelType w:val="hybridMultilevel"/>
    <w:tmpl w:val="D74C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AB2237"/>
    <w:multiLevelType w:val="hybridMultilevel"/>
    <w:tmpl w:val="86865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64C"/>
    <w:multiLevelType w:val="hybridMultilevel"/>
    <w:tmpl w:val="65B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6087D"/>
    <w:multiLevelType w:val="hybridMultilevel"/>
    <w:tmpl w:val="803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447300"/>
    <w:multiLevelType w:val="hybridMultilevel"/>
    <w:tmpl w:val="23B2D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1B03"/>
    <w:multiLevelType w:val="hybridMultilevel"/>
    <w:tmpl w:val="ADECC0DE"/>
    <w:lvl w:ilvl="0" w:tplc="BBFAFDA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25FE9"/>
    <w:multiLevelType w:val="hybridMultilevel"/>
    <w:tmpl w:val="5338E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3E99"/>
    <w:multiLevelType w:val="hybridMultilevel"/>
    <w:tmpl w:val="28B888FE"/>
    <w:lvl w:ilvl="0" w:tplc="C5D062AE">
      <w:start w:val="10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15282"/>
    <w:multiLevelType w:val="hybridMultilevel"/>
    <w:tmpl w:val="0EECB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2296"/>
    <w:multiLevelType w:val="hybridMultilevel"/>
    <w:tmpl w:val="1376E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1F1A"/>
    <w:multiLevelType w:val="hybridMultilevel"/>
    <w:tmpl w:val="BC9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6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9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  <w:num w:numId="16">
    <w:abstractNumId w:val="12"/>
  </w:num>
  <w:num w:numId="17">
    <w:abstractNumId w:val="15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CE"/>
    <w:rsid w:val="00022E4F"/>
    <w:rsid w:val="0002302D"/>
    <w:rsid w:val="000C596F"/>
    <w:rsid w:val="000D6CB3"/>
    <w:rsid w:val="0017361C"/>
    <w:rsid w:val="00180362"/>
    <w:rsid w:val="001E1E6D"/>
    <w:rsid w:val="00235268"/>
    <w:rsid w:val="002B78B6"/>
    <w:rsid w:val="002C29B7"/>
    <w:rsid w:val="002C786D"/>
    <w:rsid w:val="00392BE8"/>
    <w:rsid w:val="0046557F"/>
    <w:rsid w:val="004A5BB0"/>
    <w:rsid w:val="004E1D64"/>
    <w:rsid w:val="005415AE"/>
    <w:rsid w:val="00580EF9"/>
    <w:rsid w:val="005A6BCE"/>
    <w:rsid w:val="005B53B3"/>
    <w:rsid w:val="006A28BD"/>
    <w:rsid w:val="007518E4"/>
    <w:rsid w:val="007A5146"/>
    <w:rsid w:val="007F071E"/>
    <w:rsid w:val="00877B12"/>
    <w:rsid w:val="008B1C65"/>
    <w:rsid w:val="008B697A"/>
    <w:rsid w:val="008F25A6"/>
    <w:rsid w:val="0091534E"/>
    <w:rsid w:val="00981A7B"/>
    <w:rsid w:val="00985EB7"/>
    <w:rsid w:val="009F2593"/>
    <w:rsid w:val="00A514BA"/>
    <w:rsid w:val="00AE400C"/>
    <w:rsid w:val="00B04BF1"/>
    <w:rsid w:val="00B44FDF"/>
    <w:rsid w:val="00BA774D"/>
    <w:rsid w:val="00BC65C8"/>
    <w:rsid w:val="00C5593E"/>
    <w:rsid w:val="00C57982"/>
    <w:rsid w:val="00CC279E"/>
    <w:rsid w:val="00D7798F"/>
    <w:rsid w:val="00D928CF"/>
    <w:rsid w:val="00E049BA"/>
    <w:rsid w:val="00EE7A14"/>
    <w:rsid w:val="00F0653C"/>
    <w:rsid w:val="00FA3130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E6080"/>
  <w15:docId w15:val="{E1C9D853-5973-4637-B6EF-95B9316A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/>
      <w:b/>
      <w:sz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pPr>
      <w:widowControl w:val="0"/>
      <w:shd w:val="clear" w:color="auto" w:fill="FFFFFF"/>
      <w:spacing w:after="960" w:line="240" w:lineRule="atLeast"/>
      <w:ind w:hanging="1860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zh-CN"/>
    </w:r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uiPriority w:val="99"/>
    <w:locked/>
    <w:rPr>
      <w:rFonts w:ascii="Times New Roman" w:hAnsi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pPr>
      <w:widowControl w:val="0"/>
      <w:shd w:val="clear" w:color="auto" w:fill="FFFFFF"/>
      <w:spacing w:before="480" w:after="0" w:line="480" w:lineRule="exact"/>
      <w:ind w:hanging="36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/>
      <w:i/>
      <w:sz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i/>
      <w:iCs/>
      <w:sz w:val="26"/>
      <w:szCs w:val="26"/>
      <w:lang w:eastAsia="zh-CN"/>
    </w:rPr>
  </w:style>
  <w:style w:type="character" w:styleId="ac">
    <w:name w:val="Hyperlink"/>
    <w:basedOn w:val="a0"/>
    <w:uiPriority w:val="99"/>
    <w:rPr>
      <w:rFonts w:cs="Times New Roman"/>
      <w:color w:val="000080"/>
      <w:u w:val="single"/>
    </w:rPr>
  </w:style>
  <w:style w:type="paragraph" w:styleId="ad">
    <w:name w:val="Body Text Indent"/>
    <w:basedOn w:val="a"/>
    <w:link w:val="ae"/>
    <w:uiPriority w:val="99"/>
    <w:pPr>
      <w:suppressAutoHyphens/>
      <w:spacing w:after="120"/>
      <w:ind w:left="283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Pr>
      <w:rFonts w:ascii="Calibri" w:eastAsia="Times New Roman" w:hAnsi="Calibri" w:cs="Times New Roman"/>
      <w:lang w:eastAsia="zh-CN"/>
    </w:rPr>
  </w:style>
  <w:style w:type="table" w:styleId="a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u w:val="single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C9BD-6A97-4AD3-AB70-6BA06795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Волошкин Никита Сергеевич</dc:creator>
  <cp:lastModifiedBy>Тохтамыш Никита Витальевич</cp:lastModifiedBy>
  <cp:revision>6</cp:revision>
  <cp:lastPrinted>2023-07-12T15:21:00Z</cp:lastPrinted>
  <dcterms:created xsi:type="dcterms:W3CDTF">2023-07-11T10:26:00Z</dcterms:created>
  <dcterms:modified xsi:type="dcterms:W3CDTF">2023-07-12T15:21:00Z</dcterms:modified>
</cp:coreProperties>
</file>